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pptx" ContentType="application/vnd.openxmlformats-officedocument.presentationml.presentation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513" w:rsidRPr="00261513" w:rsidRDefault="00261513" w:rsidP="00261513">
      <w:pPr>
        <w:rPr>
          <w:b/>
        </w:rPr>
      </w:pPr>
    </w:p>
    <w:p w:rsidR="00261513" w:rsidRPr="002A3C52" w:rsidRDefault="00261513" w:rsidP="00261513">
      <w:pPr>
        <w:rPr>
          <w:b/>
          <w:sz w:val="32"/>
          <w:szCs w:val="32"/>
        </w:rPr>
      </w:pPr>
      <w:r w:rsidRPr="002A3C52">
        <w:rPr>
          <w:b/>
          <w:sz w:val="32"/>
          <w:szCs w:val="32"/>
        </w:rPr>
        <w:t>Образовательная область: «Познавательное развитие»</w:t>
      </w:r>
    </w:p>
    <w:p w:rsidR="00261513" w:rsidRPr="002A3C52" w:rsidRDefault="00261513" w:rsidP="00261513">
      <w:pPr>
        <w:rPr>
          <w:b/>
          <w:sz w:val="32"/>
          <w:szCs w:val="32"/>
        </w:rPr>
      </w:pPr>
      <w:r w:rsidRPr="002A3C52">
        <w:rPr>
          <w:b/>
          <w:sz w:val="32"/>
          <w:szCs w:val="32"/>
        </w:rPr>
        <w:t>Формирование элементарных математических представлений</w:t>
      </w:r>
    </w:p>
    <w:p w:rsidR="00261513" w:rsidRPr="002A3C52" w:rsidRDefault="00261513" w:rsidP="00261513">
      <w:pPr>
        <w:rPr>
          <w:sz w:val="28"/>
          <w:szCs w:val="28"/>
          <w:u w:val="single"/>
        </w:rPr>
      </w:pPr>
      <w:r w:rsidRPr="002A3C52">
        <w:rPr>
          <w:sz w:val="28"/>
          <w:szCs w:val="28"/>
          <w:u w:val="single"/>
        </w:rPr>
        <w:t>Занятие</w:t>
      </w:r>
      <w:proofErr w:type="gramStart"/>
      <w:r w:rsidRPr="002A3C52">
        <w:rPr>
          <w:sz w:val="28"/>
          <w:szCs w:val="28"/>
          <w:u w:val="single"/>
        </w:rPr>
        <w:t>1</w:t>
      </w:r>
      <w:proofErr w:type="gramEnd"/>
      <w:r w:rsidRPr="002A3C52">
        <w:rPr>
          <w:sz w:val="28"/>
          <w:szCs w:val="28"/>
          <w:u w:val="single"/>
        </w:rPr>
        <w:t>: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Задачи: Закреплять  раскладывание предметы в убывающем и возрастающем порядке, закреплять навыки счёта в пределах 10 независимо от качественных признаков предмета, закрепить знание значении слов «вчера» «завтра» «сегодня».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1.Игра: «Разложи дощечки»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Предложить ребенку разложить дощечки в ря</w:t>
      </w:r>
      <w:proofErr w:type="gramStart"/>
      <w:r w:rsidRPr="002A3C52">
        <w:rPr>
          <w:sz w:val="28"/>
          <w:szCs w:val="28"/>
        </w:rPr>
        <w:t>д(</w:t>
      </w:r>
      <w:proofErr w:type="gramEnd"/>
      <w:r w:rsidRPr="002A3C52">
        <w:rPr>
          <w:sz w:val="28"/>
          <w:szCs w:val="28"/>
        </w:rPr>
        <w:t>горизонтально), сначала в убывающем порядке (от самой широкой до самой узкой),затем в возрастающем порядке. Спросить ребенка названия ширины каждой дощечки.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2.Игра: «Сосчитай, сколько у тебя разных игрушек?»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Цель: Закрепить навыки счёта в пределах 10, независимо от качественных признаков предмет</w:t>
      </w:r>
      <w:proofErr w:type="gramStart"/>
      <w:r w:rsidRPr="002A3C52">
        <w:rPr>
          <w:sz w:val="28"/>
          <w:szCs w:val="28"/>
        </w:rPr>
        <w:t>а(</w:t>
      </w:r>
      <w:proofErr w:type="gramEnd"/>
      <w:r w:rsidRPr="002A3C52">
        <w:rPr>
          <w:sz w:val="28"/>
          <w:szCs w:val="28"/>
        </w:rPr>
        <w:t xml:space="preserve"> цвет, форма, величина).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Предложить ребенку сосчитать свои игрушки, на стол</w:t>
      </w:r>
      <w:proofErr w:type="gramStart"/>
      <w:r w:rsidRPr="002A3C52">
        <w:rPr>
          <w:sz w:val="28"/>
          <w:szCs w:val="28"/>
        </w:rPr>
        <w:t>е(</w:t>
      </w:r>
      <w:proofErr w:type="gramEnd"/>
      <w:r w:rsidRPr="002A3C52">
        <w:rPr>
          <w:sz w:val="28"/>
          <w:szCs w:val="28"/>
        </w:rPr>
        <w:t xml:space="preserve">на полу, на шкафу), спросить ребенка: 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- Какие игрушки у тебя? (разные)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- А сколько игрушек на столе</w:t>
      </w:r>
      <w:proofErr w:type="gramStart"/>
      <w:r w:rsidRPr="002A3C52">
        <w:rPr>
          <w:sz w:val="28"/>
          <w:szCs w:val="28"/>
        </w:rPr>
        <w:t>?(</w:t>
      </w:r>
      <w:proofErr w:type="gramEnd"/>
      <w:r w:rsidRPr="002A3C52">
        <w:rPr>
          <w:sz w:val="28"/>
          <w:szCs w:val="28"/>
        </w:rPr>
        <w:t>на полу, на шкафу), уточнить у ребенка, что счёт не меняется.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3.Игра: «Вчера</w:t>
      </w:r>
      <w:proofErr w:type="gramStart"/>
      <w:r w:rsidRPr="002A3C52">
        <w:rPr>
          <w:sz w:val="28"/>
          <w:szCs w:val="28"/>
        </w:rPr>
        <w:t xml:space="preserve"> ,</w:t>
      </w:r>
      <w:proofErr w:type="gramEnd"/>
      <w:r w:rsidRPr="002A3C52">
        <w:rPr>
          <w:sz w:val="28"/>
          <w:szCs w:val="28"/>
        </w:rPr>
        <w:t xml:space="preserve"> сегодня, завтра»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Цель: Закрепить понятия «вчера» «сегодня» «завтра»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Предложить ребенку поиграть  с мячом, бросая мяч друг другу, вы говорите ребенку начало фразы, а он  заканчивает её, отвечая на вопрос «когда?», например: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-  «Мы готовили салат …….»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- «Мы читали сказку…….»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- «Мы учили стихотворение………»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- Мы будем рисовать красками…….»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- « Мы отправимся в виртуальное путешествие в музей….»</w:t>
      </w:r>
    </w:p>
    <w:p w:rsidR="00261513" w:rsidRPr="002A3C52" w:rsidRDefault="00261513" w:rsidP="00261513">
      <w:pPr>
        <w:rPr>
          <w:sz w:val="28"/>
          <w:szCs w:val="28"/>
          <w:u w:val="single"/>
        </w:rPr>
      </w:pPr>
      <w:r w:rsidRPr="002A3C52">
        <w:rPr>
          <w:sz w:val="28"/>
          <w:szCs w:val="28"/>
          <w:u w:val="single"/>
        </w:rPr>
        <w:lastRenderedPageBreak/>
        <w:t>Занятие 2: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Игра: «Раздели квадрат на части»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1. Предложить  ребенку разделить квадрат на 4 равные части.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Спросить: На сколько частей мы уже умеем делить квадрат? (предложить ребенку показать, если затрудняется то помочь, можно получить две равные части, разными способами)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- Сколько частей получилось у тебя?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- Какие фигуры у тебя получились?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- Как можно назвать каждую часть?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- Что больше целый квадрат и его часть?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- Что меньше одна вторая квадрата  или целый квадрат?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- Как получить четыре равные части?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2.Игра: « Считай дальше»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Цель: Закрепить навыки счета в пределах 10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Предложить поиграть, взрослый показывает карточку с цифрой, ребенок называет число и считает от названного числа до 10.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3.Игра: «Правильно пойдёшь – клад найдёшь»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Цель: Закрепить умение двигаться в заданном направлении</w:t>
      </w:r>
      <w:proofErr w:type="gramStart"/>
      <w:r w:rsidRPr="002A3C52">
        <w:rPr>
          <w:sz w:val="28"/>
          <w:szCs w:val="28"/>
        </w:rPr>
        <w:t>,(</w:t>
      </w:r>
      <w:proofErr w:type="gramEnd"/>
      <w:r w:rsidRPr="002A3C52">
        <w:rPr>
          <w:sz w:val="28"/>
          <w:szCs w:val="28"/>
        </w:rPr>
        <w:t>вперед – назад; влево – вправо), меняя его по сигналу, результат счёта не зависит от его направлений.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Предложить ребенку двигаться в указанном направлении( 2 шага вперед,3 шага вправо,1 шаг вперед), если будешь двигаться правильно найдешь клад</w:t>
      </w:r>
      <w:proofErr w:type="gramStart"/>
      <w:r w:rsidRPr="002A3C52">
        <w:rPr>
          <w:sz w:val="28"/>
          <w:szCs w:val="28"/>
        </w:rPr>
        <w:t>.(</w:t>
      </w:r>
      <w:proofErr w:type="gramEnd"/>
      <w:r w:rsidRPr="002A3C52">
        <w:rPr>
          <w:sz w:val="28"/>
          <w:szCs w:val="28"/>
        </w:rPr>
        <w:t>направлении можно менять по вашему усмотрению)</w:t>
      </w:r>
    </w:p>
    <w:p w:rsidR="00261513" w:rsidRPr="002A3C52" w:rsidRDefault="00261513" w:rsidP="00261513">
      <w:pPr>
        <w:rPr>
          <w:sz w:val="28"/>
          <w:szCs w:val="28"/>
        </w:rPr>
      </w:pPr>
    </w:p>
    <w:p w:rsidR="00261513" w:rsidRPr="002A3C52" w:rsidRDefault="00261513" w:rsidP="00261513">
      <w:pPr>
        <w:rPr>
          <w:b/>
          <w:sz w:val="28"/>
          <w:szCs w:val="28"/>
        </w:rPr>
      </w:pP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b/>
          <w:sz w:val="28"/>
          <w:szCs w:val="28"/>
        </w:rPr>
        <w:t xml:space="preserve"> «Ознакомление с предметным и социальным окружением</w:t>
      </w:r>
      <w:r w:rsidRPr="002A3C52">
        <w:rPr>
          <w:sz w:val="28"/>
          <w:szCs w:val="28"/>
        </w:rPr>
        <w:t>»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Занятие 1: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«Путешествие в прошлое телефона»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Задача: Познакомить  с историей изобретения и совершенствование телефона.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lastRenderedPageBreak/>
        <w:t>Рекомендации:</w:t>
      </w:r>
    </w:p>
    <w:p w:rsidR="00AD584F" w:rsidRPr="002A3C52" w:rsidRDefault="00261513" w:rsidP="00AD584F">
      <w:pPr>
        <w:rPr>
          <w:sz w:val="28"/>
          <w:szCs w:val="28"/>
        </w:rPr>
      </w:pPr>
      <w:r w:rsidRPr="002A3C52">
        <w:rPr>
          <w:sz w:val="28"/>
          <w:szCs w:val="28"/>
        </w:rPr>
        <w:t>1.Предложить посмотреть  презентацию: «Путешест</w:t>
      </w:r>
      <w:r w:rsidR="00AD584F">
        <w:rPr>
          <w:sz w:val="28"/>
          <w:szCs w:val="28"/>
        </w:rPr>
        <w:t>вие</w:t>
      </w:r>
      <w:r w:rsidR="00AD584F" w:rsidRPr="002A3C52">
        <w:rPr>
          <w:sz w:val="28"/>
          <w:szCs w:val="28"/>
        </w:rPr>
        <w:t xml:space="preserve"> в прошлое телефона»</w:t>
      </w:r>
      <w:bookmarkStart w:id="0" w:name="_GoBack"/>
      <w:bookmarkEnd w:id="0"/>
    </w:p>
    <w:p w:rsidR="00AD584F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object w:dxaOrig="7195" w:dyaOrig="53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in;height:270pt" o:ole="">
            <v:imagedata r:id="rId5" o:title=""/>
          </v:shape>
          <o:OLEObject Type="Embed" ProgID="PowerPoint.Show.12" ShapeID="_x0000_i1025" DrawAspect="Content" ObjectID="_1651565300" r:id="rId6"/>
        </w:object>
      </w:r>
    </w:p>
    <w:p w:rsidR="002A3C52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2.Игра: «Отгадай загадки» (взрослый загадывает загадки, а ребенок отгадывает).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object w:dxaOrig="9355" w:dyaOrig="13174">
          <v:shape id="_x0000_i1026" type="#_x0000_t75" style="width:468pt;height:658.5pt" o:ole="">
            <v:imagedata r:id="rId7" o:title=""/>
          </v:shape>
          <o:OLEObject Type="Embed" ProgID="Word.Document.12" ShapeID="_x0000_i1026" DrawAspect="Content" ObjectID="_1651565301" r:id="rId8"/>
        </w:objec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3.Посмотрим мультфильм по сказке К. Чуковского: «Телефон</w:t>
      </w:r>
    </w:p>
    <w:p w:rsidR="00261513" w:rsidRPr="002A3C52" w:rsidRDefault="00261513" w:rsidP="00261513">
      <w:pPr>
        <w:rPr>
          <w:sz w:val="28"/>
          <w:szCs w:val="28"/>
        </w:rPr>
      </w:pPr>
    </w:p>
    <w:p w:rsidR="00261513" w:rsidRPr="002A3C52" w:rsidRDefault="00261513" w:rsidP="00261513">
      <w:pPr>
        <w:rPr>
          <w:sz w:val="28"/>
          <w:szCs w:val="28"/>
        </w:rPr>
      </w:pPr>
    </w:p>
    <w:p w:rsidR="00261513" w:rsidRPr="002A3C52" w:rsidRDefault="00261513" w:rsidP="00261513">
      <w:pPr>
        <w:rPr>
          <w:sz w:val="28"/>
          <w:szCs w:val="28"/>
        </w:rPr>
      </w:pPr>
    </w:p>
    <w:p w:rsidR="00261513" w:rsidRPr="002A3C52" w:rsidRDefault="00261513" w:rsidP="00261513">
      <w:pPr>
        <w:rPr>
          <w:sz w:val="28"/>
          <w:szCs w:val="28"/>
          <w:u w:val="single"/>
        </w:rPr>
      </w:pPr>
      <w:r w:rsidRPr="002A3C52">
        <w:rPr>
          <w:sz w:val="28"/>
          <w:szCs w:val="28"/>
          <w:u w:val="single"/>
        </w:rPr>
        <w:t>Занятие 2: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« Природные материалы»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Задачи: Познакомить детей с природными материалами.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Рекомендации: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1.Посмотрим презентацию: «Песок и глина»</w:t>
      </w:r>
    </w:p>
    <w:p w:rsidR="00261513" w:rsidRPr="002A3C52" w:rsidRDefault="00261513" w:rsidP="00261513">
      <w:pPr>
        <w:rPr>
          <w:sz w:val="28"/>
          <w:szCs w:val="28"/>
        </w:rPr>
      </w:pP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object w:dxaOrig="7195" w:dyaOrig="5396">
          <v:shape id="_x0000_i1027" type="#_x0000_t75" style="width:5in;height:270pt" o:ole="">
            <v:imagedata r:id="rId9" o:title=""/>
          </v:shape>
          <o:OLEObject Type="Embed" ProgID="PowerPoint.Show.12" ShapeID="_x0000_i1027" DrawAspect="Content" ObjectID="_1651565302" r:id="rId10"/>
        </w:object>
      </w:r>
      <w:r w:rsidRPr="002A3C52">
        <w:rPr>
          <w:sz w:val="28"/>
          <w:szCs w:val="28"/>
        </w:rPr>
        <w:t>2.Предложить ребенку провести исследование песка: Предложить взять 2 стакана с одинаковым количеством песка, в один налить немного воды, посмотреть, что происходит с песком, в который налили воды.</w:t>
      </w:r>
    </w:p>
    <w:p w:rsidR="00261513" w:rsidRPr="002A3C52" w:rsidRDefault="00261513" w:rsidP="00261513">
      <w:pPr>
        <w:rPr>
          <w:sz w:val="28"/>
          <w:szCs w:val="28"/>
        </w:rPr>
      </w:pPr>
      <w:proofErr w:type="gramStart"/>
      <w:r w:rsidRPr="002A3C52">
        <w:rPr>
          <w:sz w:val="28"/>
          <w:szCs w:val="28"/>
        </w:rPr>
        <w:t>Взять в одну руку стаканчик с сухим песком в другую с влажным, спросить одинаковые ли по весу стаканчики?</w:t>
      </w:r>
      <w:proofErr w:type="gramEnd"/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 xml:space="preserve">Предложить слепить шарик из влажного и сухого песка, </w:t>
      </w:r>
      <w:proofErr w:type="gramStart"/>
      <w:r w:rsidRPr="002A3C52">
        <w:rPr>
          <w:sz w:val="28"/>
          <w:szCs w:val="28"/>
        </w:rPr>
        <w:t>спросить</w:t>
      </w:r>
      <w:proofErr w:type="gramEnd"/>
      <w:r w:rsidRPr="002A3C52">
        <w:rPr>
          <w:sz w:val="28"/>
          <w:szCs w:val="28"/>
        </w:rPr>
        <w:t xml:space="preserve"> почему из сухого песка шарик слепить не получается?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Предложить сделать вывод: песок – это сыпучий природный материал, песок легко впитывает и пропускает воду.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Предложить провести эксперимент с глиной: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lastRenderedPageBreak/>
        <w:t xml:space="preserve">Взять 2 стаканчика с сухой глиной и сухим песком, </w:t>
      </w:r>
      <w:proofErr w:type="gramStart"/>
      <w:r w:rsidRPr="002A3C52">
        <w:rPr>
          <w:sz w:val="28"/>
          <w:szCs w:val="28"/>
        </w:rPr>
        <w:t>спросить</w:t>
      </w:r>
      <w:proofErr w:type="gramEnd"/>
      <w:r w:rsidRPr="002A3C52">
        <w:rPr>
          <w:sz w:val="28"/>
          <w:szCs w:val="28"/>
        </w:rPr>
        <w:t xml:space="preserve"> куда палочка легче втыкается? Почему? 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Взять розетку с сухой глиной, добавить  немного  воды и размешать. Что происходит с глиной?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Предложить слепить шарики из влажного песка и влажной глины, потом посмотреть, когда они высохнут. Сделать вывод: Что глина бывает разного цвета (белая, черная</w:t>
      </w:r>
      <w:proofErr w:type="gramStart"/>
      <w:r w:rsidRPr="002A3C52">
        <w:rPr>
          <w:sz w:val="28"/>
          <w:szCs w:val="28"/>
        </w:rPr>
        <w:t xml:space="preserve"> ,</w:t>
      </w:r>
      <w:proofErr w:type="gramEnd"/>
      <w:r w:rsidRPr="002A3C52">
        <w:rPr>
          <w:sz w:val="28"/>
          <w:szCs w:val="28"/>
        </w:rPr>
        <w:t>красная). Глина становится вязкой, из неё можно лепить. Если  налить  много воды, то из глины нельзя будет лепить, палочка втыкается легко в мокрую глину, чем в сухую.</w:t>
      </w:r>
    </w:p>
    <w:p w:rsidR="00261513" w:rsidRPr="002A3C52" w:rsidRDefault="00261513" w:rsidP="00261513">
      <w:pPr>
        <w:rPr>
          <w:sz w:val="28"/>
          <w:szCs w:val="28"/>
        </w:rPr>
      </w:pPr>
      <w:proofErr w:type="gramStart"/>
      <w:r w:rsidRPr="002A3C52">
        <w:rPr>
          <w:sz w:val="28"/>
          <w:szCs w:val="28"/>
        </w:rPr>
        <w:t>Шарик</w:t>
      </w:r>
      <w:proofErr w:type="gramEnd"/>
      <w:r w:rsidRPr="002A3C52">
        <w:rPr>
          <w:sz w:val="28"/>
          <w:szCs w:val="28"/>
        </w:rPr>
        <w:t xml:space="preserve"> вылепленный из глины более прочнее, чем  шарик из влажного  песка, при высыхании шарик вылепленный из глины станет твердым, а шарик из влажного песка рассыплется.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Предложить эксперимент с камешками: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 xml:space="preserve">Взять камешки и внимательно рассмотреть, сравнить по величине, по цвету. Потрогать  разной поверхности камешек, спросить какая бывает поверхность </w:t>
      </w:r>
      <w:proofErr w:type="gramStart"/>
      <w:r w:rsidRPr="002A3C52">
        <w:rPr>
          <w:sz w:val="28"/>
          <w:szCs w:val="28"/>
        </w:rPr>
        <w:t>у</w:t>
      </w:r>
      <w:proofErr w:type="gramEnd"/>
      <w:r w:rsidRPr="002A3C52">
        <w:rPr>
          <w:sz w:val="28"/>
          <w:szCs w:val="28"/>
        </w:rPr>
        <w:t xml:space="preserve"> камешек?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Предложить постучать камнями друг о друге, постучать камни о деревянные и пластмассовые изделия, сравнить издаваемые звуки.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Предложить  сравнить  камень на твердость, сжать в одной руке камень, а в другой пластилин.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Также опустить камешки в вод</w:t>
      </w:r>
      <w:proofErr w:type="gramStart"/>
      <w:r w:rsidRPr="002A3C52">
        <w:rPr>
          <w:sz w:val="28"/>
          <w:szCs w:val="28"/>
        </w:rPr>
        <w:t>у(</w:t>
      </w:r>
      <w:proofErr w:type="gramEnd"/>
      <w:r w:rsidRPr="002A3C52">
        <w:rPr>
          <w:sz w:val="28"/>
          <w:szCs w:val="28"/>
        </w:rPr>
        <w:t xml:space="preserve"> галька, керамзит). Посмотреть, что произойдёт с камушками? Спросить изменился ли цвет  камней в воде?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Сделаем вывод: Камешки бывают разной величины, разного цвета, поверхность камней бывает гладкой, шероховатой, с выемками, с трещинами, камни стучат друг о друге более звонко, чем при постукивании с более тяжелыми предметами.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Камень  - твердый материал, а пластилин мягкий, т.к. при сжатии пластилин меняет форму и из него можно лепить, а камень остается прежней формы.</w:t>
      </w:r>
    </w:p>
    <w:p w:rsidR="00261513" w:rsidRPr="002A3C52" w:rsidRDefault="00261513" w:rsidP="00261513">
      <w:pPr>
        <w:rPr>
          <w:sz w:val="28"/>
          <w:szCs w:val="28"/>
        </w:rPr>
      </w:pPr>
      <w:r w:rsidRPr="002A3C52">
        <w:rPr>
          <w:sz w:val="28"/>
          <w:szCs w:val="28"/>
        </w:rPr>
        <w:t>Галька  утонула в воде, а керамзит нет, галька тяжелее воды, а керамзит легче.  В керамзите есть воздух, поэтому он легче гальки. В воде цвет камней меняется, мокрые камни становятся более яркими.</w:t>
      </w:r>
    </w:p>
    <w:p w:rsidR="003E3878" w:rsidRPr="002A3C52" w:rsidRDefault="003E3878">
      <w:pPr>
        <w:rPr>
          <w:sz w:val="28"/>
          <w:szCs w:val="28"/>
        </w:rPr>
      </w:pPr>
    </w:p>
    <w:sectPr w:rsidR="003E3878" w:rsidRPr="002A3C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2A6"/>
    <w:rsid w:val="00261513"/>
    <w:rsid w:val="002A3C52"/>
    <w:rsid w:val="003372A6"/>
    <w:rsid w:val="003E3878"/>
    <w:rsid w:val="00703EB2"/>
    <w:rsid w:val="00AD5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_________Microsoft_Word2.docx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____________Microsoft_PowerPoint1.pptx"/><Relationship Id="rId11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package" Target="embeddings/____________Microsoft_PowerPoint3.pptx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811</Words>
  <Characters>4624</Characters>
  <Application>Microsoft Office Word</Application>
  <DocSecurity>0</DocSecurity>
  <Lines>38</Lines>
  <Paragraphs>10</Paragraphs>
  <ScaleCrop>false</ScaleCrop>
  <Company>Krokoz™</Company>
  <LinksUpToDate>false</LinksUpToDate>
  <CharactersWithSpaces>5425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 Panyushkin</dc:creator>
  <cp:lastModifiedBy>2</cp:lastModifiedBy>
  <cp:revision>3</cp:revision>
  <dcterms:created xsi:type="dcterms:W3CDTF">2020-05-21T08:20:00Z</dcterms:created>
  <dcterms:modified xsi:type="dcterms:W3CDTF">2020-05-21T08:22:00Z</dcterms:modified>
</cp:coreProperties>
</file>